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BF94" w14:textId="6072AF95" w:rsidR="0032494D" w:rsidRDefault="009C6B86">
      <w:r>
        <w:rPr>
          <w:noProof/>
          <w14:ligatures w14:val="standardContextual"/>
        </w:rPr>
        <w:drawing>
          <wp:inline distT="0" distB="0" distL="0" distR="0" wp14:anchorId="2AC6C910" wp14:editId="2B167D05">
            <wp:extent cx="6116320" cy="1311910"/>
            <wp:effectExtent l="0" t="0" r="5080" b="0"/>
            <wp:docPr id="1159186299" name="Billede 1" descr="Et billede, der indeholder tekst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86299" name="Billede 1" descr="Et billede, der indeholder tekst, Font/skrifttype, logo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F08B25"/>
        <w:tblLayout w:type="fixed"/>
        <w:tblLook w:val="04A0" w:firstRow="1" w:lastRow="0" w:firstColumn="1" w:lastColumn="0" w:noHBand="0" w:noVBand="1"/>
      </w:tblPr>
      <w:tblGrid>
        <w:gridCol w:w="1393"/>
        <w:gridCol w:w="2652"/>
        <w:gridCol w:w="2791"/>
        <w:gridCol w:w="2640"/>
      </w:tblGrid>
      <w:tr w:rsidR="009C6B86" w:rsidRPr="008D6B9C" w14:paraId="3BDE31EB" w14:textId="77777777" w:rsidTr="00E76F43">
        <w:trPr>
          <w:trHeight w:val="1068"/>
        </w:trPr>
        <w:tc>
          <w:tcPr>
            <w:tcW w:w="1393" w:type="dxa"/>
            <w:shd w:val="clear" w:color="auto" w:fill="C5D6C4"/>
          </w:tcPr>
          <w:p w14:paraId="5DAD703A" w14:textId="77777777" w:rsidR="009C6B86" w:rsidRPr="00933D7A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000000" w:themeColor="text1"/>
              </w:rPr>
            </w:pPr>
            <w:r w:rsidRPr="00933D7A">
              <w:rPr>
                <w:rFonts w:ascii="Helvetica" w:hAnsi="Helvetica" w:cs="Arial"/>
                <w:b/>
                <w:bCs/>
                <w:color w:val="000000" w:themeColor="text1"/>
              </w:rPr>
              <w:t>Tidskode</w:t>
            </w:r>
          </w:p>
        </w:tc>
        <w:tc>
          <w:tcPr>
            <w:tcW w:w="2652" w:type="dxa"/>
            <w:shd w:val="clear" w:color="auto" w:fill="C5D6C4"/>
          </w:tcPr>
          <w:p w14:paraId="61B7471F" w14:textId="77777777" w:rsidR="009C6B86" w:rsidRPr="00933D7A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000000" w:themeColor="text1"/>
              </w:rPr>
            </w:pPr>
            <w:r w:rsidRPr="00933D7A">
              <w:rPr>
                <w:rFonts w:ascii="Helvetica" w:hAnsi="Helvetica" w:cs="Arial"/>
                <w:b/>
                <w:bCs/>
                <w:color w:val="000000" w:themeColor="text1"/>
              </w:rPr>
              <w:t>Overskrift</w:t>
            </w:r>
          </w:p>
          <w:p w14:paraId="4F30593C" w14:textId="77777777" w:rsidR="009C6B86" w:rsidRPr="00933D7A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000000" w:themeColor="text1"/>
                <w:sz w:val="16"/>
                <w:szCs w:val="16"/>
              </w:rPr>
            </w:pPr>
            <w:r w:rsidRPr="00933D7A"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  <w:t>Ord eller en kort sætning, der beskriver det emnet der beskrives i filmen.</w:t>
            </w:r>
          </w:p>
        </w:tc>
        <w:tc>
          <w:tcPr>
            <w:tcW w:w="2791" w:type="dxa"/>
            <w:shd w:val="clear" w:color="auto" w:fill="C5D6C4"/>
          </w:tcPr>
          <w:p w14:paraId="0CDC3EFF" w14:textId="77777777" w:rsidR="009C6B86" w:rsidRPr="00933D7A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000000" w:themeColor="text1"/>
              </w:rPr>
            </w:pPr>
            <w:r w:rsidRPr="00933D7A">
              <w:rPr>
                <w:rFonts w:ascii="Helvetica" w:hAnsi="Helvetica" w:cs="Arial"/>
                <w:b/>
                <w:bCs/>
                <w:color w:val="000000" w:themeColor="text1"/>
              </w:rPr>
              <w:t>Forklaring</w:t>
            </w:r>
          </w:p>
          <w:p w14:paraId="78697B33" w14:textId="77777777" w:rsidR="009C6B86" w:rsidRPr="00933D7A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000000" w:themeColor="text1"/>
                <w:sz w:val="16"/>
                <w:szCs w:val="16"/>
              </w:rPr>
            </w:pPr>
            <w:r w:rsidRPr="00933D7A"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  <w:t>Kort forklaring, som kan hjælpe jer med at forstå eller huske det emne der beskrives i filmen.</w:t>
            </w:r>
          </w:p>
        </w:tc>
        <w:tc>
          <w:tcPr>
            <w:tcW w:w="2640" w:type="dxa"/>
            <w:shd w:val="clear" w:color="auto" w:fill="C5D6C4"/>
          </w:tcPr>
          <w:p w14:paraId="01A84712" w14:textId="77777777" w:rsidR="009C6B86" w:rsidRPr="00933D7A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000000" w:themeColor="text1"/>
              </w:rPr>
            </w:pPr>
            <w:r w:rsidRPr="00933D7A">
              <w:rPr>
                <w:rFonts w:ascii="Helvetica" w:hAnsi="Helvetica" w:cs="Arial"/>
                <w:b/>
                <w:bCs/>
                <w:color w:val="000000" w:themeColor="text1"/>
              </w:rPr>
              <w:t>Spørgsmål</w:t>
            </w:r>
          </w:p>
          <w:p w14:paraId="2FBB349D" w14:textId="77777777" w:rsidR="009C6B86" w:rsidRPr="00933D7A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b/>
                <w:bCs/>
                <w:color w:val="000000" w:themeColor="text1"/>
                <w:sz w:val="16"/>
                <w:szCs w:val="16"/>
              </w:rPr>
            </w:pPr>
            <w:r w:rsidRPr="00933D7A"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  <w:t xml:space="preserve">Spørgsmål til emnet. </w:t>
            </w:r>
            <w:r w:rsidRPr="00933D7A"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  <w:br/>
              <w:t>Det kan være noget, som undrer jer, eller I mangler svar på.</w:t>
            </w:r>
          </w:p>
        </w:tc>
      </w:tr>
      <w:tr w:rsidR="009C6B86" w:rsidRPr="008D6B9C" w14:paraId="62FD644A" w14:textId="77777777" w:rsidTr="00E76F43">
        <w:trPr>
          <w:trHeight w:val="1100"/>
        </w:trPr>
        <w:tc>
          <w:tcPr>
            <w:tcW w:w="1393" w:type="dxa"/>
            <w:shd w:val="clear" w:color="auto" w:fill="FEFCCC"/>
          </w:tcPr>
          <w:p w14:paraId="562DE344" w14:textId="77777777" w:rsidR="009C6B86" w:rsidRPr="008D6B9C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EFCCC"/>
          </w:tcPr>
          <w:p w14:paraId="39749699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EFCCC"/>
          </w:tcPr>
          <w:p w14:paraId="48C23ED4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EFCCC"/>
          </w:tcPr>
          <w:p w14:paraId="5EF11D49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C6B86" w:rsidRPr="008D6B9C" w14:paraId="79EE81C5" w14:textId="77777777" w:rsidTr="00E76F43">
        <w:trPr>
          <w:trHeight w:val="1100"/>
        </w:trPr>
        <w:tc>
          <w:tcPr>
            <w:tcW w:w="1393" w:type="dxa"/>
            <w:shd w:val="clear" w:color="auto" w:fill="FEFCCC"/>
          </w:tcPr>
          <w:p w14:paraId="2DFD64DE" w14:textId="77777777" w:rsidR="009C6B86" w:rsidRPr="008D6B9C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EFCCC"/>
          </w:tcPr>
          <w:p w14:paraId="6D136765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EFCCC"/>
          </w:tcPr>
          <w:p w14:paraId="1C728A3A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EFCCC"/>
          </w:tcPr>
          <w:p w14:paraId="712D8259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C6B86" w:rsidRPr="008D6B9C" w14:paraId="5156E248" w14:textId="77777777" w:rsidTr="00E76F43">
        <w:trPr>
          <w:trHeight w:val="1068"/>
        </w:trPr>
        <w:tc>
          <w:tcPr>
            <w:tcW w:w="1393" w:type="dxa"/>
            <w:shd w:val="clear" w:color="auto" w:fill="FEFCCC"/>
          </w:tcPr>
          <w:p w14:paraId="4DF56311" w14:textId="77777777" w:rsidR="009C6B86" w:rsidRPr="008D6B9C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EFCCC"/>
          </w:tcPr>
          <w:p w14:paraId="59E670CB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EFCCC"/>
          </w:tcPr>
          <w:p w14:paraId="788211FB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EFCCC"/>
          </w:tcPr>
          <w:p w14:paraId="30F8BC27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C6B86" w:rsidRPr="008D6B9C" w14:paraId="10FDE17A" w14:textId="77777777" w:rsidTr="00E76F43">
        <w:trPr>
          <w:trHeight w:val="1100"/>
        </w:trPr>
        <w:tc>
          <w:tcPr>
            <w:tcW w:w="1393" w:type="dxa"/>
            <w:shd w:val="clear" w:color="auto" w:fill="FEFCCC"/>
          </w:tcPr>
          <w:p w14:paraId="0D33D441" w14:textId="77777777" w:rsidR="009C6B86" w:rsidRPr="008D6B9C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EFCCC"/>
          </w:tcPr>
          <w:p w14:paraId="18626AE7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EFCCC"/>
          </w:tcPr>
          <w:p w14:paraId="12ABD69E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EFCCC"/>
          </w:tcPr>
          <w:p w14:paraId="655535CD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C6B86" w:rsidRPr="008D6B9C" w14:paraId="3FF38F2B" w14:textId="77777777" w:rsidTr="00E76F43">
        <w:trPr>
          <w:trHeight w:val="1100"/>
        </w:trPr>
        <w:tc>
          <w:tcPr>
            <w:tcW w:w="1393" w:type="dxa"/>
            <w:shd w:val="clear" w:color="auto" w:fill="FEFCCC"/>
          </w:tcPr>
          <w:p w14:paraId="76BFBD4A" w14:textId="77777777" w:rsidR="009C6B86" w:rsidRPr="008D6B9C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EFCCC"/>
          </w:tcPr>
          <w:p w14:paraId="34CDB406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EFCCC"/>
          </w:tcPr>
          <w:p w14:paraId="528012A2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EFCCC"/>
          </w:tcPr>
          <w:p w14:paraId="1657C37F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C6B86" w:rsidRPr="008D6B9C" w14:paraId="6122779F" w14:textId="77777777" w:rsidTr="00E76F43">
        <w:trPr>
          <w:trHeight w:val="1100"/>
        </w:trPr>
        <w:tc>
          <w:tcPr>
            <w:tcW w:w="1393" w:type="dxa"/>
            <w:shd w:val="clear" w:color="auto" w:fill="FEFCCC"/>
          </w:tcPr>
          <w:p w14:paraId="7DC828A7" w14:textId="77777777" w:rsidR="009C6B86" w:rsidRPr="008D6B9C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EFCCC"/>
          </w:tcPr>
          <w:p w14:paraId="02CC8C2D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EFCCC"/>
          </w:tcPr>
          <w:p w14:paraId="7C2A5769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EFCCC"/>
          </w:tcPr>
          <w:p w14:paraId="7F6858C5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C6B86" w:rsidRPr="008D6B9C" w14:paraId="78DEF1CB" w14:textId="77777777" w:rsidTr="00E76F43">
        <w:trPr>
          <w:trHeight w:val="1100"/>
        </w:trPr>
        <w:tc>
          <w:tcPr>
            <w:tcW w:w="1393" w:type="dxa"/>
            <w:shd w:val="clear" w:color="auto" w:fill="FEFCCC"/>
          </w:tcPr>
          <w:p w14:paraId="02540AEC" w14:textId="77777777" w:rsidR="009C6B86" w:rsidRPr="008D6B9C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EFCCC"/>
          </w:tcPr>
          <w:p w14:paraId="6D33B262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EFCCC"/>
          </w:tcPr>
          <w:p w14:paraId="734F51B6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EFCCC"/>
          </w:tcPr>
          <w:p w14:paraId="44FEAA7A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  <w:tr w:rsidR="009C6B86" w:rsidRPr="008D6B9C" w14:paraId="68D4DBEF" w14:textId="77777777" w:rsidTr="00E76F43">
        <w:trPr>
          <w:trHeight w:val="1100"/>
        </w:trPr>
        <w:tc>
          <w:tcPr>
            <w:tcW w:w="1393" w:type="dxa"/>
            <w:shd w:val="clear" w:color="auto" w:fill="FEFCCC"/>
          </w:tcPr>
          <w:p w14:paraId="1BEEF308" w14:textId="77777777" w:rsidR="009C6B86" w:rsidRPr="008D6B9C" w:rsidRDefault="009C6B86" w:rsidP="00E63119">
            <w:pPr>
              <w:spacing w:before="120" w:after="120"/>
              <w:ind w:left="57" w:right="57"/>
              <w:jc w:val="center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52" w:type="dxa"/>
            <w:shd w:val="clear" w:color="auto" w:fill="FEFCCC"/>
          </w:tcPr>
          <w:p w14:paraId="38EE3E2B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791" w:type="dxa"/>
            <w:shd w:val="clear" w:color="auto" w:fill="FEFCCC"/>
          </w:tcPr>
          <w:p w14:paraId="26D3BD4E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2640" w:type="dxa"/>
            <w:shd w:val="clear" w:color="auto" w:fill="FEFCCC"/>
          </w:tcPr>
          <w:p w14:paraId="24123054" w14:textId="77777777" w:rsidR="009C6B86" w:rsidRPr="008D6B9C" w:rsidRDefault="009C6B86" w:rsidP="00E63119">
            <w:pPr>
              <w:spacing w:before="120" w:after="120"/>
              <w:ind w:left="57" w:right="57"/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081661AA" w14:textId="77777777" w:rsidR="009C6B86" w:rsidRDefault="009C6B86"/>
    <w:sectPr w:rsidR="009C6B86" w:rsidSect="000861F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cife Tex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öhne Breit">
    <w:altName w:val="Calibri"/>
    <w:panose1 w:val="00000000000000000000"/>
    <w:charset w:val="4D"/>
    <w:family w:val="swiss"/>
    <w:notTrueType/>
    <w:pitch w:val="variable"/>
    <w:sig w:usb0="00000007" w:usb1="10000001" w:usb2="00000000" w:usb3="00000000" w:csb0="00000193" w:csb1="00000000"/>
  </w:font>
  <w:font w:name="Söhne Breit Leicht">
    <w:altName w:val="Calibri"/>
    <w:panose1 w:val="00000000000000000000"/>
    <w:charset w:val="00"/>
    <w:family w:val="swiss"/>
    <w:notTrueType/>
    <w:pitch w:val="variable"/>
    <w:sig w:usb0="00000007" w:usb1="10000001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86"/>
    <w:rsid w:val="000861F0"/>
    <w:rsid w:val="0032494D"/>
    <w:rsid w:val="003C21B0"/>
    <w:rsid w:val="005360FD"/>
    <w:rsid w:val="009C6B86"/>
    <w:rsid w:val="009F3D12"/>
    <w:rsid w:val="00E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89E5"/>
  <w15:chartTrackingRefBased/>
  <w15:docId w15:val="{3A5C1C64-9926-BF43-948C-0BD34EBD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86"/>
    <w:rPr>
      <w:rFonts w:ascii="Recife Text" w:hAnsi="Recife Text"/>
      <w:kern w:val="0"/>
      <w:sz w:val="21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3D12"/>
    <w:pPr>
      <w:keepNext/>
      <w:keepLines/>
      <w:spacing w:before="240"/>
      <w:outlineLvl w:val="0"/>
    </w:pPr>
    <w:rPr>
      <w:rFonts w:ascii="Söhne Breit" w:eastAsiaTheme="majorEastAsia" w:hAnsi="Söhne Breit" w:cstheme="majorBidi"/>
      <w:b/>
      <w:color w:val="FB6500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3D12"/>
    <w:pPr>
      <w:keepNext/>
      <w:keepLines/>
      <w:spacing w:before="40"/>
      <w:outlineLvl w:val="1"/>
    </w:pPr>
    <w:rPr>
      <w:rFonts w:ascii="Söhne Breit" w:eastAsiaTheme="majorEastAsia" w:hAnsi="Söhne Breit" w:cstheme="majorBidi"/>
      <w:color w:val="FB650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F3D12"/>
    <w:pPr>
      <w:keepNext/>
      <w:keepLines/>
      <w:spacing w:before="40"/>
      <w:outlineLvl w:val="2"/>
    </w:pPr>
    <w:rPr>
      <w:rFonts w:ascii="Söhne Breit Leicht" w:eastAsiaTheme="majorEastAsia" w:hAnsi="Söhne Breit Leicht" w:cstheme="majorBidi"/>
      <w:color w:val="FB6500"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F3D12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F3D12"/>
    <w:rPr>
      <w:rFonts w:ascii="Recife Text" w:hAnsi="Recife Text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F3D12"/>
    <w:rPr>
      <w:rFonts w:ascii="Söhne Breit" w:eastAsiaTheme="majorEastAsia" w:hAnsi="Söhne Breit" w:cstheme="majorBidi"/>
      <w:b/>
      <w:color w:val="FB6500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3D12"/>
    <w:rPr>
      <w:rFonts w:ascii="Söhne Breit" w:eastAsiaTheme="majorEastAsia" w:hAnsi="Söhne Breit" w:cstheme="majorBidi"/>
      <w:color w:val="FB650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F3D12"/>
    <w:rPr>
      <w:rFonts w:ascii="Söhne Breit Leicht" w:eastAsiaTheme="majorEastAsia" w:hAnsi="Söhne Breit Leicht" w:cstheme="majorBidi"/>
      <w:color w:val="FB6500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F3D12"/>
    <w:rPr>
      <w:rFonts w:ascii="Recife Text" w:eastAsiaTheme="majorEastAsia" w:hAnsi="Recife Text" w:cstheme="majorBidi"/>
      <w:b/>
      <w:iCs/>
      <w:color w:val="000000" w:themeColor="text1"/>
      <w:sz w:val="22"/>
    </w:rPr>
  </w:style>
  <w:style w:type="paragraph" w:customStyle="1" w:styleId="Diskret">
    <w:name w:val="Diskret"/>
    <w:basedOn w:val="Normal"/>
    <w:qFormat/>
    <w:rsid w:val="009F3D12"/>
    <w:rPr>
      <w:color w:val="767171" w:themeColor="background2" w:themeShade="80"/>
      <w:sz w:val="18"/>
      <w:szCs w:val="18"/>
    </w:rPr>
  </w:style>
  <w:style w:type="table" w:styleId="Tabel-Gitter">
    <w:name w:val="Table Grid"/>
    <w:basedOn w:val="Tabel-Normal"/>
    <w:uiPriority w:val="39"/>
    <w:rsid w:val="009C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A7F17B3A93849B675FFE03A4C0AD4" ma:contentTypeVersion="16" ma:contentTypeDescription="Create a new document." ma:contentTypeScope="" ma:versionID="5a96e9b9b0106953b34964524b9eefab">
  <xsd:schema xmlns:xsd="http://www.w3.org/2001/XMLSchema" xmlns:xs="http://www.w3.org/2001/XMLSchema" xmlns:p="http://schemas.microsoft.com/office/2006/metadata/properties" xmlns:ns2="a83a4846-3ec2-470b-8a9a-48d12f322315" xmlns:ns3="8acc7325-ac77-4b08-afe4-83c2def21b7e" targetNamespace="http://schemas.microsoft.com/office/2006/metadata/properties" ma:root="true" ma:fieldsID="ea6c949eec9921989c76d941f29fa029" ns2:_="" ns3:_="">
    <xsd:import namespace="a83a4846-3ec2-470b-8a9a-48d12f322315"/>
    <xsd:import namespace="8acc7325-ac77-4b08-afe4-83c2def2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4846-3ec2-470b-8a9a-48d12f322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bdc1f-3d53-454a-b636-3343e4315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7325-ac77-4b08-afe4-83c2def2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b0ddff-843b-470a-a2a9-49692f485251}" ma:internalName="TaxCatchAll" ma:showField="CatchAllData" ma:web="8acc7325-ac77-4b08-afe4-83c2def21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ECC80-4824-4D39-BC55-2F395DD55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a4846-3ec2-470b-8a9a-48d12f322315"/>
    <ds:schemaRef ds:uri="8acc7325-ac77-4b08-afe4-83c2def21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44053-2DC5-4DB5-8923-82BAAA065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291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Olsen</dc:creator>
  <cp:keywords/>
  <dc:description/>
  <cp:lastModifiedBy>Thomas Maestri Brittain</cp:lastModifiedBy>
  <cp:revision>3</cp:revision>
  <dcterms:created xsi:type="dcterms:W3CDTF">2023-05-30T11:48:00Z</dcterms:created>
  <dcterms:modified xsi:type="dcterms:W3CDTF">2023-06-08T09:43:00Z</dcterms:modified>
</cp:coreProperties>
</file>